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00AEEF"/>
          <w:kern w:val="0"/>
          <w:sz w:val="21"/>
          <w:szCs w:val="21"/>
          <w:lang w:val="en-US" w:eastAsia="zh-CN" w:bidi="ar"/>
        </w:rPr>
        <w:t xml:space="preserve">5. 活动五：小班体育游戏“小猫的一天”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【活动目标】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知识与技能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初步练习走独木桥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锻炼身体的协调性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行为与习惯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过独木桥不推挤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情感与态度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克服胆小和恐惧的心理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【活动重难点】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重点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锻炼身体的协调性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难点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初步学会过独木桥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【活动准备】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平衡木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纸做的小路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一封信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玩具马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小猫头饰若干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小鱼卡片若干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【活动过程】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开始部分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幼儿听音乐自然站队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做从头到脚的热身准备活动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基本部分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①创设情境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教师扮演猫妈妈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幼儿扮演猫宝宝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猫妈妈早上收到了一封信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教师打开信封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信上说我们的好朋友小河马生病了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我们一起去看看小河马吧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②走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猫妈妈带着猫宝宝去看小河马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一个跟着一个走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突然发现前面出现了一条又窄又长的小路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教师引导幼儿想到过小路的方法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到了小河马家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猫妈妈和猫宝宝询问小河马的病情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并说句祝福的话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然后按照原来的路走回去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这条小路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猫宝宝有什么好方法能过去吗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经验梳理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引导幼儿整整齐齐一个挨着一个排成行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③过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教师引导幼儿边说儿歌边过小桥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猫妈妈说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家里的鱼不多了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我们去河边捉鱼吧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！”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到了河边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发现有一条又窄又长的小桥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猫妈妈问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你们有什么好办法过小桥吗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教师请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3~4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个幼儿示范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小猫小猫要过桥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张开双臂走上桥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心不慌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身不摇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一步一步走过桥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其他幼儿认真观看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幼儿从独木桥的一端走到另一端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捉到鱼后把鱼放到框里再循环游戏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④游戏小结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强调走平衡木的方法和注意事项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整整齐齐一个挨着一个排成行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不推不挤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；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张开双臂一步一步走过桥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结束部分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太阳落山了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小猫们捉了好多好多鱼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可以跟猫妈妈回家啦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！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幼儿听音乐中做整理动作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自然结束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【答辩题目】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（1）请问这节课的亮点是什么？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小班幼儿常常把假想的事情当作真实，这也是他们想象夸张性的表现。情境化的游戏活动能使幼儿沉浸在想象的世界中。这节课我创设“小猫看望小河马，再到河边捉鱼”的情境，满足了幼儿思维“拟人性”的特点，激发了幼儿的好奇心和学习的兴趣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（2）体育游戏在幼儿良好行为习惯养成中的作用有哪些？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通过引领幼儿在体育游戏中与同伴和教师互动来加深幼儿对自我、他人以及环境的认知，并在体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育游戏中加深规则意识、团队意识、竞争意识以及健康意识。在体育游戏的设计上要充分调动幼儿的兴趣、情感，在思考的基础上加强幼儿意识和观念的内化，促使幼儿形成良好的行为习惯。 </w:t>
      </w:r>
    </w:p>
    <w:p>
      <w:pPr>
        <w:keepNext w:val="0"/>
        <w:keepLines w:val="0"/>
        <w:widowControl/>
        <w:suppressLineNumbers w:val="0"/>
        <w:ind w:firstLine="420" w:firstLineChars="200"/>
        <w:jc w:val="righ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（北京市海淀区立新幼儿园 王雪珩）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兰亭中黑_GBK">
    <w:panose1 w:val="02000000000000000000"/>
    <w:charset w:val="86"/>
    <w:family w:val="auto"/>
    <w:pitch w:val="default"/>
    <w:sig w:usb0="800002BF" w:usb1="38CF7CFA" w:usb2="00082016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黑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AFF58CC"/>
    <w:rsid w:val="223374FA"/>
    <w:rsid w:val="35CE3202"/>
    <w:rsid w:val="4B3950EF"/>
    <w:rsid w:val="75C30FFE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2023-07-26T07:25:16Z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E03127D375E44D15BD0C64B8C2E9C308</vt:lpwstr>
  </property>
</Properties>
</file>